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49D6" w:rsidRPr="00654F92" w:rsidRDefault="003768AC" w:rsidP="00654F92">
      <w:pPr>
        <w:jc w:val="center"/>
        <w:rPr>
          <w:rFonts w:asciiTheme="majorHAnsi" w:hAnsiTheme="majorHAnsi"/>
          <w:b/>
          <w:sz w:val="20"/>
          <w:szCs w:val="20"/>
        </w:rPr>
      </w:pPr>
      <w:r w:rsidRPr="00654F92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EC4340" w:rsidRDefault="001F4B29" w:rsidP="00654F92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r w:rsidRPr="00654F92">
        <w:rPr>
          <w:rFonts w:asciiTheme="majorHAnsi" w:hAnsiTheme="majorHAnsi"/>
          <w:b/>
          <w:sz w:val="20"/>
          <w:szCs w:val="20"/>
        </w:rPr>
        <w:t>РАСПОРЯЖЕНИЕ</w:t>
      </w:r>
      <w:bookmarkStart w:id="1" w:name="bookmark1"/>
      <w:bookmarkEnd w:id="0"/>
      <w:r w:rsidR="00AF55E0">
        <w:rPr>
          <w:rFonts w:asciiTheme="majorHAnsi" w:hAnsiTheme="majorHAnsi"/>
          <w:b/>
          <w:sz w:val="20"/>
          <w:szCs w:val="20"/>
        </w:rPr>
        <w:t xml:space="preserve"> </w:t>
      </w:r>
    </w:p>
    <w:p w:rsidR="003768AC" w:rsidRPr="00654F92" w:rsidRDefault="001F4B29" w:rsidP="00654F92">
      <w:pPr>
        <w:jc w:val="center"/>
        <w:rPr>
          <w:rFonts w:asciiTheme="majorHAnsi" w:hAnsiTheme="majorHAnsi"/>
          <w:b/>
          <w:sz w:val="20"/>
          <w:szCs w:val="20"/>
        </w:rPr>
      </w:pPr>
      <w:bookmarkStart w:id="2" w:name="_GoBack"/>
      <w:bookmarkEnd w:id="2"/>
      <w:r w:rsidRPr="00654F92">
        <w:rPr>
          <w:rFonts w:asciiTheme="majorHAnsi" w:hAnsiTheme="majorHAnsi"/>
          <w:b/>
          <w:sz w:val="20"/>
          <w:szCs w:val="20"/>
        </w:rPr>
        <w:t>07 мая 2024 года</w:t>
      </w:r>
      <w:bookmarkEnd w:id="1"/>
      <w:r w:rsidR="003768AC" w:rsidRPr="00654F92">
        <w:rPr>
          <w:rFonts w:asciiTheme="majorHAnsi" w:hAnsiTheme="majorHAnsi"/>
          <w:b/>
          <w:sz w:val="20"/>
          <w:szCs w:val="20"/>
        </w:rPr>
        <w:t xml:space="preserve"> </w:t>
      </w:r>
      <w:r w:rsidR="003768AC" w:rsidRPr="00654F92">
        <w:rPr>
          <w:rFonts w:asciiTheme="majorHAnsi" w:hAnsiTheme="majorHAnsi"/>
          <w:b/>
          <w:sz w:val="20"/>
          <w:szCs w:val="20"/>
        </w:rPr>
        <w:t xml:space="preserve">№ </w:t>
      </w:r>
      <w:r w:rsidR="003768AC" w:rsidRPr="00654F92">
        <w:rPr>
          <w:rStyle w:val="4Exact0"/>
          <w:rFonts w:asciiTheme="majorHAnsi" w:hAnsiTheme="majorHAnsi"/>
          <w:b/>
          <w:sz w:val="20"/>
          <w:szCs w:val="20"/>
          <w:u w:val="none"/>
        </w:rPr>
        <w:t>875-р</w:t>
      </w:r>
    </w:p>
    <w:p w:rsidR="00E649D6" w:rsidRPr="00654F92" w:rsidRDefault="003768AC" w:rsidP="00654F92">
      <w:pPr>
        <w:jc w:val="center"/>
        <w:rPr>
          <w:rFonts w:asciiTheme="majorHAnsi" w:hAnsiTheme="majorHAnsi"/>
          <w:b/>
          <w:sz w:val="20"/>
          <w:szCs w:val="20"/>
        </w:rPr>
      </w:pPr>
      <w:r w:rsidRPr="00654F92">
        <w:rPr>
          <w:rFonts w:asciiTheme="majorHAnsi" w:hAnsiTheme="majorHAnsi"/>
          <w:b/>
          <w:sz w:val="20"/>
          <w:szCs w:val="20"/>
        </w:rPr>
        <w:t>«О</w:t>
      </w:r>
      <w:r w:rsidR="001F4B29" w:rsidRPr="00654F92">
        <w:rPr>
          <w:rFonts w:asciiTheme="majorHAnsi" w:hAnsiTheme="majorHAnsi"/>
          <w:b/>
          <w:sz w:val="20"/>
          <w:szCs w:val="20"/>
        </w:rPr>
        <w:t xml:space="preserve">б утверждении нормативных </w:t>
      </w:r>
      <w:r w:rsidR="001F4B29" w:rsidRPr="00654F92">
        <w:rPr>
          <w:rFonts w:asciiTheme="majorHAnsi" w:hAnsiTheme="majorHAnsi"/>
          <w:b/>
          <w:sz w:val="20"/>
          <w:szCs w:val="20"/>
        </w:rPr>
        <w:t xml:space="preserve">затрат на обеспечение функций </w:t>
      </w:r>
      <w:r w:rsidRPr="00654F92">
        <w:rPr>
          <w:rFonts w:asciiTheme="majorHAnsi" w:hAnsiTheme="majorHAnsi"/>
          <w:b/>
          <w:sz w:val="20"/>
          <w:szCs w:val="20"/>
        </w:rPr>
        <w:t>а</w:t>
      </w:r>
      <w:r w:rsidR="001F4B29" w:rsidRPr="00654F92">
        <w:rPr>
          <w:rFonts w:asciiTheme="majorHAnsi" w:hAnsiTheme="majorHAnsi"/>
          <w:b/>
          <w:sz w:val="20"/>
          <w:szCs w:val="20"/>
        </w:rPr>
        <w:t xml:space="preserve">дминистрации </w:t>
      </w:r>
      <w:r w:rsidR="00654F92">
        <w:rPr>
          <w:rFonts w:asciiTheme="majorHAnsi" w:hAnsiTheme="majorHAnsi"/>
          <w:b/>
          <w:sz w:val="20"/>
          <w:szCs w:val="20"/>
        </w:rPr>
        <w:br/>
      </w:r>
      <w:r w:rsidR="001F4B29" w:rsidRPr="00654F92">
        <w:rPr>
          <w:rFonts w:asciiTheme="majorHAnsi" w:hAnsiTheme="majorHAnsi"/>
          <w:b/>
          <w:sz w:val="20"/>
          <w:szCs w:val="20"/>
        </w:rPr>
        <w:t>муниципального образования «Городской округ город</w:t>
      </w:r>
      <w:r w:rsidRPr="00654F92">
        <w:rPr>
          <w:rFonts w:asciiTheme="majorHAnsi" w:hAnsiTheme="majorHAnsi"/>
          <w:b/>
          <w:sz w:val="20"/>
          <w:szCs w:val="20"/>
        </w:rPr>
        <w:t xml:space="preserve"> </w:t>
      </w:r>
      <w:r w:rsidR="001F4B29" w:rsidRPr="00654F92">
        <w:rPr>
          <w:rFonts w:asciiTheme="majorHAnsi" w:hAnsiTheme="majorHAnsi"/>
          <w:b/>
          <w:sz w:val="20"/>
          <w:szCs w:val="20"/>
        </w:rPr>
        <w:t>Астрахань»</w:t>
      </w:r>
      <w:r w:rsidRPr="00654F92">
        <w:rPr>
          <w:rFonts w:asciiTheme="majorHAnsi" w:hAnsiTheme="majorHAnsi"/>
          <w:b/>
          <w:sz w:val="20"/>
          <w:szCs w:val="20"/>
        </w:rPr>
        <w:t xml:space="preserve"> </w:t>
      </w:r>
      <w:r w:rsidR="00AF55E0">
        <w:rPr>
          <w:rFonts w:asciiTheme="majorHAnsi" w:hAnsiTheme="majorHAnsi"/>
          <w:b/>
          <w:sz w:val="20"/>
          <w:szCs w:val="20"/>
        </w:rPr>
        <w:br/>
      </w:r>
      <w:r w:rsidR="001F4B29" w:rsidRPr="00654F92">
        <w:rPr>
          <w:rFonts w:asciiTheme="majorHAnsi" w:hAnsiTheme="majorHAnsi"/>
          <w:b/>
          <w:sz w:val="20"/>
          <w:szCs w:val="20"/>
        </w:rPr>
        <w:t>и</w:t>
      </w:r>
      <w:r w:rsidR="00AF55E0">
        <w:rPr>
          <w:rFonts w:asciiTheme="majorHAnsi" w:hAnsiTheme="majorHAnsi"/>
          <w:b/>
          <w:sz w:val="20"/>
          <w:szCs w:val="20"/>
        </w:rPr>
        <w:t xml:space="preserve"> </w:t>
      </w:r>
      <w:r w:rsidRPr="00654F92">
        <w:rPr>
          <w:rFonts w:asciiTheme="majorHAnsi" w:hAnsiTheme="majorHAnsi"/>
          <w:b/>
          <w:sz w:val="20"/>
          <w:szCs w:val="20"/>
        </w:rPr>
        <w:t>п</w:t>
      </w:r>
      <w:r w:rsidR="001F4B29" w:rsidRPr="00654F92">
        <w:rPr>
          <w:rFonts w:asciiTheme="majorHAnsi" w:hAnsiTheme="majorHAnsi"/>
          <w:b/>
          <w:sz w:val="20"/>
          <w:szCs w:val="20"/>
        </w:rPr>
        <w:t>одведомственных</w:t>
      </w:r>
      <w:r w:rsidRPr="00654F92">
        <w:rPr>
          <w:rFonts w:asciiTheme="majorHAnsi" w:hAnsiTheme="majorHAnsi"/>
          <w:b/>
          <w:sz w:val="20"/>
          <w:szCs w:val="20"/>
        </w:rPr>
        <w:t xml:space="preserve"> </w:t>
      </w:r>
      <w:r w:rsidR="001F4B29" w:rsidRPr="00654F92">
        <w:rPr>
          <w:rFonts w:asciiTheme="majorHAnsi" w:hAnsiTheme="majorHAnsi"/>
          <w:b/>
          <w:sz w:val="20"/>
          <w:szCs w:val="20"/>
        </w:rPr>
        <w:t>ей</w:t>
      </w:r>
      <w:r w:rsidRPr="00654F92">
        <w:rPr>
          <w:rFonts w:asciiTheme="majorHAnsi" w:hAnsiTheme="majorHAnsi"/>
          <w:b/>
          <w:sz w:val="20"/>
          <w:szCs w:val="20"/>
        </w:rPr>
        <w:t xml:space="preserve"> </w:t>
      </w:r>
      <w:r w:rsidR="001F4B29" w:rsidRPr="00654F92">
        <w:rPr>
          <w:rFonts w:asciiTheme="majorHAnsi" w:hAnsiTheme="majorHAnsi"/>
          <w:b/>
          <w:sz w:val="20"/>
          <w:szCs w:val="20"/>
        </w:rPr>
        <w:t>муниципальных</w:t>
      </w:r>
      <w:r w:rsidRPr="00654F92">
        <w:rPr>
          <w:rFonts w:asciiTheme="majorHAnsi" w:hAnsiTheme="majorHAnsi"/>
          <w:b/>
          <w:sz w:val="20"/>
          <w:szCs w:val="20"/>
        </w:rPr>
        <w:t xml:space="preserve"> </w:t>
      </w:r>
      <w:r w:rsidR="001F4B29" w:rsidRPr="00654F92">
        <w:rPr>
          <w:rFonts w:asciiTheme="majorHAnsi" w:hAnsiTheme="majorHAnsi"/>
          <w:b/>
          <w:sz w:val="20"/>
          <w:szCs w:val="20"/>
        </w:rPr>
        <w:t>казенных</w:t>
      </w:r>
      <w:r w:rsidRPr="00654F92">
        <w:rPr>
          <w:rFonts w:asciiTheme="majorHAnsi" w:hAnsiTheme="majorHAnsi"/>
          <w:b/>
          <w:sz w:val="20"/>
          <w:szCs w:val="20"/>
        </w:rPr>
        <w:t xml:space="preserve"> </w:t>
      </w:r>
      <w:r w:rsidR="001F4B29" w:rsidRPr="00654F92">
        <w:rPr>
          <w:rFonts w:asciiTheme="majorHAnsi" w:hAnsiTheme="majorHAnsi"/>
          <w:b/>
          <w:sz w:val="20"/>
          <w:szCs w:val="20"/>
        </w:rPr>
        <w:t>учреждений</w:t>
      </w:r>
    </w:p>
    <w:p w:rsidR="00E649D6" w:rsidRPr="00654F92" w:rsidRDefault="001F4B29" w:rsidP="00654F92">
      <w:pPr>
        <w:ind w:firstLine="709"/>
        <w:jc w:val="both"/>
        <w:rPr>
          <w:rFonts w:ascii="Arial" w:hAnsi="Arial" w:cs="Arial"/>
          <w:sz w:val="18"/>
          <w:szCs w:val="18"/>
        </w:rPr>
      </w:pPr>
      <w:proofErr w:type="gramStart"/>
      <w:r w:rsidRPr="00654F92">
        <w:rPr>
          <w:rFonts w:ascii="Arial" w:hAnsi="Arial" w:cs="Arial"/>
          <w:sz w:val="18"/>
          <w:szCs w:val="18"/>
        </w:rPr>
        <w:t>В соответствии с пунктом 2 части 4 статьи 19 Федерального закона от 05.04.2013 №</w:t>
      </w:r>
      <w:r w:rsidR="00654F92" w:rsidRPr="00654F92">
        <w:rPr>
          <w:rFonts w:ascii="Arial" w:hAnsi="Arial" w:cs="Arial"/>
          <w:sz w:val="18"/>
          <w:szCs w:val="18"/>
        </w:rPr>
        <w:t xml:space="preserve"> </w:t>
      </w:r>
      <w:r w:rsidRPr="00654F92">
        <w:rPr>
          <w:rFonts w:ascii="Arial" w:hAnsi="Arial" w:cs="Arial"/>
          <w:sz w:val="18"/>
          <w:szCs w:val="18"/>
        </w:rPr>
        <w:t xml:space="preserve">44 - ФЗ «О контрактной системе в сфере закупок товаров, работ, услуг для обеспечения государственных и муниципальных нужд», постановлением </w:t>
      </w:r>
      <w:r w:rsidRPr="00654F92">
        <w:rPr>
          <w:rFonts w:ascii="Arial" w:hAnsi="Arial" w:cs="Arial"/>
          <w:sz w:val="18"/>
          <w:szCs w:val="18"/>
        </w:rPr>
        <w:t>Правительства Российской Федерации от 13.10.2014 №</w:t>
      </w:r>
      <w:r w:rsidR="00654F92" w:rsidRPr="00654F92">
        <w:rPr>
          <w:rFonts w:ascii="Arial" w:hAnsi="Arial" w:cs="Arial"/>
          <w:sz w:val="18"/>
          <w:szCs w:val="18"/>
        </w:rPr>
        <w:t xml:space="preserve"> </w:t>
      </w:r>
      <w:r w:rsidRPr="00654F92">
        <w:rPr>
          <w:rFonts w:ascii="Arial" w:hAnsi="Arial" w:cs="Arial"/>
          <w:sz w:val="18"/>
          <w:szCs w:val="18"/>
        </w:rPr>
        <w:t>1047 «Об Общих правилах определения нормативных затрат на обеспечение функций государственных органов, органов управления государственными внебюджетными фондами и муниципальных органов, определенных в соотв</w:t>
      </w:r>
      <w:r w:rsidRPr="00654F92">
        <w:rPr>
          <w:rFonts w:ascii="Arial" w:hAnsi="Arial" w:cs="Arial"/>
          <w:sz w:val="18"/>
          <w:szCs w:val="18"/>
        </w:rPr>
        <w:t>етствии с</w:t>
      </w:r>
      <w:proofErr w:type="gramEnd"/>
      <w:r w:rsidRPr="00654F92">
        <w:rPr>
          <w:rFonts w:ascii="Arial" w:hAnsi="Arial" w:cs="Arial"/>
          <w:sz w:val="18"/>
          <w:szCs w:val="18"/>
        </w:rPr>
        <w:t xml:space="preserve"> </w:t>
      </w:r>
      <w:proofErr w:type="gramStart"/>
      <w:r w:rsidRPr="00654F92">
        <w:rPr>
          <w:rFonts w:ascii="Arial" w:hAnsi="Arial" w:cs="Arial"/>
          <w:sz w:val="18"/>
          <w:szCs w:val="18"/>
        </w:rPr>
        <w:t>Бюджетным кодексом Российской Федерации наиболее значимых учреждений науки, образования, культуры и здравоохранения, включая соответственно территориальные органы и подведомственные казенные учреждения, а также Государственной корпорации по атомн</w:t>
      </w:r>
      <w:r w:rsidRPr="00654F92">
        <w:rPr>
          <w:rFonts w:ascii="Arial" w:hAnsi="Arial" w:cs="Arial"/>
          <w:sz w:val="18"/>
          <w:szCs w:val="18"/>
        </w:rPr>
        <w:t>ой энергии «</w:t>
      </w:r>
      <w:proofErr w:type="spellStart"/>
      <w:r w:rsidRPr="00654F92">
        <w:rPr>
          <w:rFonts w:ascii="Arial" w:hAnsi="Arial" w:cs="Arial"/>
          <w:sz w:val="18"/>
          <w:szCs w:val="18"/>
        </w:rPr>
        <w:t>Росатом</w:t>
      </w:r>
      <w:proofErr w:type="spellEnd"/>
      <w:r w:rsidRPr="00654F92">
        <w:rPr>
          <w:rFonts w:ascii="Arial" w:hAnsi="Arial" w:cs="Arial"/>
          <w:sz w:val="18"/>
          <w:szCs w:val="18"/>
        </w:rPr>
        <w:t>», Государственной корпорации по космической деятельности «</w:t>
      </w:r>
      <w:proofErr w:type="spellStart"/>
      <w:r w:rsidRPr="00654F92">
        <w:rPr>
          <w:rFonts w:ascii="Arial" w:hAnsi="Arial" w:cs="Arial"/>
          <w:sz w:val="18"/>
          <w:szCs w:val="18"/>
        </w:rPr>
        <w:t>Роскосмос</w:t>
      </w:r>
      <w:proofErr w:type="spellEnd"/>
      <w:r w:rsidRPr="00654F92">
        <w:rPr>
          <w:rFonts w:ascii="Arial" w:hAnsi="Arial" w:cs="Arial"/>
          <w:sz w:val="18"/>
          <w:szCs w:val="18"/>
        </w:rPr>
        <w:t>» и подведомственных им организаций», постановлением администрации муниципального образования «Город Астрахань» от 27.07.2017 №</w:t>
      </w:r>
      <w:r w:rsidR="003768AC" w:rsidRPr="00654F92">
        <w:rPr>
          <w:rFonts w:ascii="Arial" w:hAnsi="Arial" w:cs="Arial"/>
          <w:sz w:val="18"/>
          <w:szCs w:val="18"/>
        </w:rPr>
        <w:t xml:space="preserve"> </w:t>
      </w:r>
      <w:r w:rsidRPr="00654F92">
        <w:rPr>
          <w:rFonts w:ascii="Arial" w:hAnsi="Arial" w:cs="Arial"/>
          <w:sz w:val="18"/>
          <w:szCs w:val="18"/>
        </w:rPr>
        <w:t>4408 «Об утверждении Правил определения но</w:t>
      </w:r>
      <w:r w:rsidRPr="00654F92">
        <w:rPr>
          <w:rFonts w:ascii="Arial" w:hAnsi="Arial" w:cs="Arial"/>
          <w:sz w:val="18"/>
          <w:szCs w:val="18"/>
        </w:rPr>
        <w:t>рмативных затрат на обеспечение функций муниципальных органов и подведомственных</w:t>
      </w:r>
      <w:proofErr w:type="gramEnd"/>
      <w:r w:rsidRPr="00654F92">
        <w:rPr>
          <w:rFonts w:ascii="Arial" w:hAnsi="Arial" w:cs="Arial"/>
          <w:sz w:val="18"/>
          <w:szCs w:val="18"/>
        </w:rPr>
        <w:t xml:space="preserve"> им муниципальных казенных учреждений, имеющих право на принятие и (или) исполнение бюджетных обязательств от имени муниципального образования «Город Астрахань» за счет средств</w:t>
      </w:r>
      <w:r w:rsidRPr="00654F92">
        <w:rPr>
          <w:rFonts w:ascii="Arial" w:hAnsi="Arial" w:cs="Arial"/>
          <w:sz w:val="18"/>
          <w:szCs w:val="18"/>
        </w:rPr>
        <w:t xml:space="preserve"> местного </w:t>
      </w:r>
      <w:r w:rsidRPr="00654F92">
        <w:rPr>
          <w:rFonts w:ascii="Arial" w:hAnsi="Arial" w:cs="Arial"/>
          <w:sz w:val="18"/>
          <w:szCs w:val="18"/>
        </w:rPr>
        <w:t>бюджета»:</w:t>
      </w:r>
    </w:p>
    <w:p w:rsidR="00E649D6" w:rsidRPr="00654F92" w:rsidRDefault="003768AC" w:rsidP="00654F9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54F92">
        <w:rPr>
          <w:rFonts w:ascii="Arial" w:hAnsi="Arial" w:cs="Arial"/>
          <w:sz w:val="18"/>
          <w:szCs w:val="18"/>
        </w:rPr>
        <w:t xml:space="preserve">1. </w:t>
      </w:r>
      <w:r w:rsidR="001F4B29" w:rsidRPr="00654F92">
        <w:rPr>
          <w:rFonts w:ascii="Arial" w:hAnsi="Arial" w:cs="Arial"/>
          <w:sz w:val="18"/>
          <w:szCs w:val="18"/>
        </w:rPr>
        <w:t>Утвердить прилагаемые нормативные затраты на</w:t>
      </w:r>
      <w:r w:rsidR="001F4B29" w:rsidRPr="00654F92">
        <w:rPr>
          <w:rFonts w:ascii="Arial" w:hAnsi="Arial" w:cs="Arial"/>
          <w:sz w:val="18"/>
          <w:szCs w:val="18"/>
        </w:rPr>
        <w:t xml:space="preserve"> обеспечение функций администрации муниципального образования «Городской округ город Астрахань» и подведомственных ей муниципальных казенных учреждений.</w:t>
      </w:r>
    </w:p>
    <w:p w:rsidR="00E649D6" w:rsidRPr="00654F92" w:rsidRDefault="003768AC" w:rsidP="00654F9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54F92">
        <w:rPr>
          <w:rFonts w:ascii="Arial" w:hAnsi="Arial" w:cs="Arial"/>
          <w:sz w:val="18"/>
          <w:szCs w:val="18"/>
        </w:rPr>
        <w:t xml:space="preserve">2. </w:t>
      </w:r>
      <w:r w:rsidR="001F4B29" w:rsidRPr="00654F92">
        <w:rPr>
          <w:rFonts w:ascii="Arial" w:hAnsi="Arial" w:cs="Arial"/>
          <w:sz w:val="18"/>
          <w:szCs w:val="18"/>
        </w:rPr>
        <w:t xml:space="preserve">Управлению муниципальных закупок </w:t>
      </w:r>
      <w:r w:rsidR="001F4B29" w:rsidRPr="00654F92">
        <w:rPr>
          <w:rFonts w:ascii="Arial" w:hAnsi="Arial" w:cs="Arial"/>
          <w:sz w:val="18"/>
          <w:szCs w:val="18"/>
        </w:rPr>
        <w:t xml:space="preserve">и торгов администрации муниципального образования «Городской округ город Астрахань» </w:t>
      </w:r>
      <w:proofErr w:type="gramStart"/>
      <w:r w:rsidR="001F4B29" w:rsidRPr="00654F92">
        <w:rPr>
          <w:rFonts w:ascii="Arial" w:hAnsi="Arial" w:cs="Arial"/>
          <w:sz w:val="18"/>
          <w:szCs w:val="18"/>
        </w:rPr>
        <w:t>разместить</w:t>
      </w:r>
      <w:proofErr w:type="gramEnd"/>
      <w:r w:rsidR="001F4B29" w:rsidRPr="00654F92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«Городской округ город Астрахань» в единой информационной системе в сфере закупок.</w:t>
      </w:r>
    </w:p>
    <w:p w:rsidR="00E649D6" w:rsidRPr="00654F92" w:rsidRDefault="003768AC" w:rsidP="00654F9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54F92">
        <w:rPr>
          <w:rFonts w:ascii="Arial" w:hAnsi="Arial" w:cs="Arial"/>
          <w:sz w:val="18"/>
          <w:szCs w:val="18"/>
        </w:rPr>
        <w:t>3.</w:t>
      </w:r>
      <w:r w:rsidR="001F4B29" w:rsidRPr="00654F92">
        <w:rPr>
          <w:rFonts w:ascii="Arial" w:hAnsi="Arial" w:cs="Arial"/>
          <w:sz w:val="18"/>
          <w:szCs w:val="18"/>
        </w:rPr>
        <w:t xml:space="preserve"> Признать</w:t>
      </w:r>
      <w:r w:rsidR="00FB47ED">
        <w:rPr>
          <w:rFonts w:ascii="Arial" w:hAnsi="Arial" w:cs="Arial"/>
          <w:sz w:val="18"/>
          <w:szCs w:val="18"/>
        </w:rPr>
        <w:t xml:space="preserve"> </w:t>
      </w:r>
      <w:r w:rsidR="001F4B29" w:rsidRPr="00654F92">
        <w:rPr>
          <w:rFonts w:ascii="Arial" w:hAnsi="Arial" w:cs="Arial"/>
          <w:sz w:val="18"/>
          <w:szCs w:val="18"/>
        </w:rPr>
        <w:t>утра</w:t>
      </w:r>
      <w:r w:rsidR="001F4B29" w:rsidRPr="00654F92">
        <w:rPr>
          <w:rFonts w:ascii="Arial" w:hAnsi="Arial" w:cs="Arial"/>
          <w:sz w:val="18"/>
          <w:szCs w:val="18"/>
        </w:rPr>
        <w:t>тившими силу распоряжения администрации муниципального образования «Городской округ город Астрахань»:</w:t>
      </w:r>
    </w:p>
    <w:p w:rsidR="00E649D6" w:rsidRPr="00654F92" w:rsidRDefault="00FB47ED" w:rsidP="00654F92">
      <w:pPr>
        <w:ind w:firstLine="709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- </w:t>
      </w:r>
      <w:r w:rsidR="001F4B29" w:rsidRPr="00654F92">
        <w:rPr>
          <w:rFonts w:ascii="Arial" w:hAnsi="Arial" w:cs="Arial"/>
          <w:sz w:val="18"/>
          <w:szCs w:val="18"/>
        </w:rPr>
        <w:t>от 24.04.2023 №</w:t>
      </w:r>
      <w:r w:rsidR="00654F92" w:rsidRPr="00654F92">
        <w:rPr>
          <w:rFonts w:ascii="Arial" w:hAnsi="Arial" w:cs="Arial"/>
          <w:sz w:val="18"/>
          <w:szCs w:val="18"/>
        </w:rPr>
        <w:t xml:space="preserve"> </w:t>
      </w:r>
      <w:r w:rsidR="001F4B29" w:rsidRPr="00654F92">
        <w:rPr>
          <w:rFonts w:ascii="Arial" w:hAnsi="Arial" w:cs="Arial"/>
          <w:sz w:val="18"/>
          <w:szCs w:val="18"/>
        </w:rPr>
        <w:t xml:space="preserve">606-р «Об утверждении нормативных затрат на обеспечение функций администрации муниципального образования «Городской округ город Астрахань» </w:t>
      </w:r>
      <w:r w:rsidR="001F4B29" w:rsidRPr="00654F92">
        <w:rPr>
          <w:rFonts w:ascii="Arial" w:hAnsi="Arial" w:cs="Arial"/>
          <w:sz w:val="18"/>
          <w:szCs w:val="18"/>
        </w:rPr>
        <w:t>и подведомственных ей муниципальных казенных учреждений»;</w:t>
      </w:r>
    </w:p>
    <w:p w:rsidR="00E649D6" w:rsidRPr="00654F92" w:rsidRDefault="00FB47ED" w:rsidP="00654F92">
      <w:pPr>
        <w:ind w:firstLine="709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- </w:t>
      </w:r>
      <w:r w:rsidR="001F4B29" w:rsidRPr="00654F92">
        <w:rPr>
          <w:rFonts w:ascii="Arial" w:hAnsi="Arial" w:cs="Arial"/>
          <w:sz w:val="18"/>
          <w:szCs w:val="18"/>
        </w:rPr>
        <w:t>от 15.11.2023 №</w:t>
      </w:r>
      <w:r w:rsidR="00654F92" w:rsidRPr="00654F92">
        <w:rPr>
          <w:rFonts w:ascii="Arial" w:hAnsi="Arial" w:cs="Arial"/>
          <w:sz w:val="18"/>
          <w:szCs w:val="18"/>
        </w:rPr>
        <w:t xml:space="preserve"> </w:t>
      </w:r>
      <w:r w:rsidR="001F4B29" w:rsidRPr="00654F92">
        <w:rPr>
          <w:rFonts w:ascii="Arial" w:hAnsi="Arial" w:cs="Arial"/>
          <w:sz w:val="18"/>
          <w:szCs w:val="18"/>
        </w:rPr>
        <w:t>1880-р «О внесении изменений в распоряжение администрации муниципального образования «Городской округ город Астрахань» от 24.04.2023 №</w:t>
      </w:r>
      <w:r w:rsidR="003768AC" w:rsidRPr="00654F92">
        <w:rPr>
          <w:rFonts w:ascii="Arial" w:hAnsi="Arial" w:cs="Arial"/>
          <w:sz w:val="18"/>
          <w:szCs w:val="18"/>
        </w:rPr>
        <w:t xml:space="preserve"> </w:t>
      </w:r>
      <w:r w:rsidR="001F4B29" w:rsidRPr="00654F92">
        <w:rPr>
          <w:rFonts w:ascii="Arial" w:hAnsi="Arial" w:cs="Arial"/>
          <w:sz w:val="18"/>
          <w:szCs w:val="18"/>
        </w:rPr>
        <w:t>60б-р».</w:t>
      </w:r>
    </w:p>
    <w:p w:rsidR="00E649D6" w:rsidRPr="00654F92" w:rsidRDefault="003768AC" w:rsidP="00654F9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54F92">
        <w:rPr>
          <w:rFonts w:ascii="Arial" w:hAnsi="Arial" w:cs="Arial"/>
          <w:sz w:val="18"/>
          <w:szCs w:val="18"/>
        </w:rPr>
        <w:t xml:space="preserve">4. </w:t>
      </w:r>
      <w:r w:rsidR="001F4B29" w:rsidRPr="00654F92">
        <w:rPr>
          <w:rFonts w:ascii="Arial" w:hAnsi="Arial" w:cs="Arial"/>
          <w:sz w:val="18"/>
          <w:szCs w:val="18"/>
        </w:rPr>
        <w:t>Управлению контроля и документооборота ад</w:t>
      </w:r>
      <w:r w:rsidR="001F4B29" w:rsidRPr="00654F92">
        <w:rPr>
          <w:rFonts w:ascii="Arial" w:hAnsi="Arial" w:cs="Arial"/>
          <w:sz w:val="18"/>
          <w:szCs w:val="18"/>
        </w:rPr>
        <w:t>министрации муниципального образования «Городской округ город Астрахань» внести соответствующие изменения в поисково-справочную систему правовых актов администрации муниципального образования «Городской округ город Астрахань».</w:t>
      </w:r>
    </w:p>
    <w:p w:rsidR="00E649D6" w:rsidRPr="00654F92" w:rsidRDefault="003768AC" w:rsidP="00654F9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54F92">
        <w:rPr>
          <w:rFonts w:ascii="Arial" w:hAnsi="Arial" w:cs="Arial"/>
          <w:sz w:val="18"/>
          <w:szCs w:val="18"/>
        </w:rPr>
        <w:t xml:space="preserve">5. </w:t>
      </w:r>
      <w:r w:rsidR="001F4B29" w:rsidRPr="00654F92">
        <w:rPr>
          <w:rFonts w:ascii="Arial" w:hAnsi="Arial" w:cs="Arial"/>
          <w:sz w:val="18"/>
          <w:szCs w:val="18"/>
        </w:rPr>
        <w:t>Управлению</w:t>
      </w:r>
      <w:r w:rsidRPr="00654F92">
        <w:rPr>
          <w:rFonts w:ascii="Arial" w:hAnsi="Arial" w:cs="Arial"/>
          <w:sz w:val="18"/>
          <w:szCs w:val="18"/>
        </w:rPr>
        <w:t xml:space="preserve"> </w:t>
      </w:r>
      <w:r w:rsidR="001F4B29" w:rsidRPr="00654F92">
        <w:rPr>
          <w:rFonts w:ascii="Arial" w:hAnsi="Arial" w:cs="Arial"/>
          <w:sz w:val="18"/>
          <w:szCs w:val="18"/>
        </w:rPr>
        <w:t xml:space="preserve">информационной </w:t>
      </w:r>
      <w:r w:rsidR="001F4B29" w:rsidRPr="00654F92">
        <w:rPr>
          <w:rFonts w:ascii="Arial" w:hAnsi="Arial" w:cs="Arial"/>
          <w:sz w:val="18"/>
          <w:szCs w:val="18"/>
        </w:rPr>
        <w:t xml:space="preserve">политики администрации муниципального образования «Городской округ город Астрахань» </w:t>
      </w:r>
      <w:proofErr w:type="gramStart"/>
      <w:r w:rsidR="001F4B29" w:rsidRPr="00654F92">
        <w:rPr>
          <w:rFonts w:ascii="Arial" w:hAnsi="Arial" w:cs="Arial"/>
          <w:sz w:val="18"/>
          <w:szCs w:val="18"/>
        </w:rPr>
        <w:t>разместить</w:t>
      </w:r>
      <w:proofErr w:type="gramEnd"/>
      <w:r w:rsidR="001F4B29" w:rsidRPr="00654F92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«Городской округ город Астрахань» на официальном сайте администрации муниципального образования «</w:t>
      </w:r>
      <w:r w:rsidR="001F4B29" w:rsidRPr="00654F92">
        <w:rPr>
          <w:rFonts w:ascii="Arial" w:hAnsi="Arial" w:cs="Arial"/>
          <w:sz w:val="18"/>
          <w:szCs w:val="18"/>
        </w:rPr>
        <w:t>Городской округ город Астрахань».</w:t>
      </w:r>
    </w:p>
    <w:p w:rsidR="00E649D6" w:rsidRPr="00654F92" w:rsidRDefault="003768AC" w:rsidP="00654F9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54F92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1F4B29" w:rsidRPr="00654F92">
        <w:rPr>
          <w:rFonts w:ascii="Arial" w:hAnsi="Arial" w:cs="Arial"/>
          <w:sz w:val="18"/>
          <w:szCs w:val="18"/>
        </w:rPr>
        <w:t>Контроль за</w:t>
      </w:r>
      <w:proofErr w:type="gramEnd"/>
      <w:r w:rsidR="001F4B29" w:rsidRPr="00654F92">
        <w:rPr>
          <w:rFonts w:ascii="Arial" w:hAnsi="Arial" w:cs="Arial"/>
          <w:sz w:val="18"/>
          <w:szCs w:val="18"/>
        </w:rPr>
        <w:t xml:space="preserve"> исполнением настоящего распоряжения администрации муниципального образования «Городской округ город Астрахань» возложить на заместителя главы муниципального образования «Городской округ город Астрахань», куриру</w:t>
      </w:r>
      <w:r w:rsidR="001F4B29" w:rsidRPr="00654F92">
        <w:rPr>
          <w:rFonts w:ascii="Arial" w:hAnsi="Arial" w:cs="Arial"/>
          <w:sz w:val="18"/>
          <w:szCs w:val="18"/>
        </w:rPr>
        <w:t>ющего сферу экономического развития, торговли и поддержки предпринимательства, муниципальных закупок и торгов.</w:t>
      </w:r>
    </w:p>
    <w:p w:rsidR="003768AC" w:rsidRDefault="001F4B29" w:rsidP="00022617">
      <w:pPr>
        <w:jc w:val="right"/>
        <w:rPr>
          <w:rFonts w:ascii="Arial" w:hAnsi="Arial" w:cs="Arial"/>
          <w:b/>
          <w:sz w:val="18"/>
          <w:szCs w:val="18"/>
        </w:rPr>
      </w:pPr>
      <w:r w:rsidRPr="003768AC">
        <w:rPr>
          <w:rFonts w:ascii="Arial" w:hAnsi="Arial" w:cs="Arial"/>
          <w:b/>
          <w:sz w:val="18"/>
          <w:szCs w:val="18"/>
        </w:rPr>
        <w:t xml:space="preserve">Глава муниципального образования </w:t>
      </w:r>
    </w:p>
    <w:p w:rsidR="00E649D6" w:rsidRPr="003768AC" w:rsidRDefault="001F4B29" w:rsidP="00022617">
      <w:pPr>
        <w:jc w:val="right"/>
        <w:rPr>
          <w:rFonts w:ascii="Arial" w:hAnsi="Arial" w:cs="Arial"/>
          <w:b/>
          <w:sz w:val="18"/>
          <w:szCs w:val="18"/>
        </w:rPr>
      </w:pPr>
      <w:r w:rsidRPr="003768AC">
        <w:rPr>
          <w:rFonts w:ascii="Arial" w:hAnsi="Arial" w:cs="Arial"/>
          <w:b/>
          <w:sz w:val="18"/>
          <w:szCs w:val="18"/>
        </w:rPr>
        <w:t>«Городской округ город Астрахань»</w:t>
      </w:r>
    </w:p>
    <w:p w:rsidR="003768AC" w:rsidRPr="003768AC" w:rsidRDefault="003768AC" w:rsidP="00022617">
      <w:pPr>
        <w:pStyle w:val="23"/>
        <w:shd w:val="clear" w:color="auto" w:fill="auto"/>
        <w:spacing w:before="0" w:line="240" w:lineRule="auto"/>
        <w:jc w:val="right"/>
        <w:rPr>
          <w:rFonts w:ascii="Arial" w:hAnsi="Arial" w:cs="Arial"/>
          <w:b/>
          <w:sz w:val="18"/>
          <w:szCs w:val="18"/>
        </w:rPr>
      </w:pPr>
      <w:r w:rsidRPr="003768AC">
        <w:rPr>
          <w:rStyle w:val="2Exact"/>
          <w:rFonts w:ascii="Arial" w:hAnsi="Arial" w:cs="Arial"/>
          <w:b/>
          <w:sz w:val="18"/>
          <w:szCs w:val="18"/>
        </w:rPr>
        <w:t>О.А. Полумордвинов</w:t>
      </w:r>
    </w:p>
    <w:p w:rsidR="003768AC" w:rsidRPr="003768AC" w:rsidRDefault="003768AC" w:rsidP="00022617">
      <w:pPr>
        <w:jc w:val="right"/>
        <w:rPr>
          <w:rFonts w:ascii="Arial" w:hAnsi="Arial" w:cs="Arial"/>
          <w:b/>
          <w:sz w:val="18"/>
          <w:szCs w:val="18"/>
        </w:rPr>
      </w:pPr>
    </w:p>
    <w:sectPr w:rsidR="003768AC" w:rsidRPr="003768AC" w:rsidSect="00654F92">
      <w:pgSz w:w="11900" w:h="16840"/>
      <w:pgMar w:top="1135" w:right="1127" w:bottom="1596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4B29" w:rsidRDefault="001F4B29">
      <w:r>
        <w:separator/>
      </w:r>
    </w:p>
  </w:endnote>
  <w:endnote w:type="continuationSeparator" w:id="0">
    <w:p w:rsidR="001F4B29" w:rsidRDefault="001F4B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4B29" w:rsidRDefault="001F4B29"/>
  </w:footnote>
  <w:footnote w:type="continuationSeparator" w:id="0">
    <w:p w:rsidR="001F4B29" w:rsidRDefault="001F4B29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CC339A"/>
    <w:multiLevelType w:val="multilevel"/>
    <w:tmpl w:val="92CAF91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4062097"/>
    <w:multiLevelType w:val="multilevel"/>
    <w:tmpl w:val="04BE4A5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49D6"/>
    <w:rsid w:val="00022617"/>
    <w:rsid w:val="001F4B29"/>
    <w:rsid w:val="003768AC"/>
    <w:rsid w:val="00654F92"/>
    <w:rsid w:val="00AF55E0"/>
    <w:rsid w:val="00E649D6"/>
    <w:rsid w:val="00EC4340"/>
    <w:rsid w:val="00FB4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4Exact">
    <w:name w:val="Основной текст (4) Exact"/>
    <w:basedOn w:val="a0"/>
    <w:link w:val="4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4Exact0">
    <w:name w:val="Основной текст (4) Exact"/>
    <w:basedOn w:val="4Exact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80"/>
      <w:sz w:val="32"/>
      <w:szCs w:val="32"/>
      <w:u w:val="none"/>
    </w:rPr>
  </w:style>
  <w:style w:type="character" w:customStyle="1" w:styleId="2">
    <w:name w:val="Заголовок №2_"/>
    <w:basedOn w:val="a0"/>
    <w:link w:val="20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1">
    <w:name w:val="Заголовок №2"/>
    <w:basedOn w:val="2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4">
    <w:name w:val="Основной текст (4)"/>
    <w:basedOn w:val="a"/>
    <w:link w:val="4Exact"/>
    <w:pPr>
      <w:shd w:val="clear" w:color="auto" w:fill="FFFFFF"/>
      <w:spacing w:line="0" w:lineRule="atLeast"/>
    </w:pPr>
    <w:rPr>
      <w:rFonts w:ascii="Microsoft Sans Serif" w:eastAsia="Microsoft Sans Serif" w:hAnsi="Microsoft Sans Serif" w:cs="Microsoft Sans Serif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before="1080" w:line="322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60" w:lineRule="exac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240" w:after="240" w:line="0" w:lineRule="atLeast"/>
      <w:jc w:val="center"/>
      <w:outlineLvl w:val="0"/>
    </w:pPr>
    <w:rPr>
      <w:rFonts w:ascii="Times New Roman" w:eastAsia="Times New Roman" w:hAnsi="Times New Roman" w:cs="Times New Roman"/>
      <w:spacing w:val="80"/>
      <w:sz w:val="32"/>
      <w:szCs w:val="32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before="240" w:after="1080" w:line="0" w:lineRule="atLeast"/>
      <w:outlineLvl w:val="1"/>
    </w:pPr>
    <w:rPr>
      <w:rFonts w:ascii="Microsoft Sans Serif" w:eastAsia="Microsoft Sans Serif" w:hAnsi="Microsoft Sans Serif" w:cs="Microsoft Sans Serif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4Exact">
    <w:name w:val="Основной текст (4) Exact"/>
    <w:basedOn w:val="a0"/>
    <w:link w:val="4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4Exact0">
    <w:name w:val="Основной текст (4) Exact"/>
    <w:basedOn w:val="4Exact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80"/>
      <w:sz w:val="32"/>
      <w:szCs w:val="32"/>
      <w:u w:val="none"/>
    </w:rPr>
  </w:style>
  <w:style w:type="character" w:customStyle="1" w:styleId="2">
    <w:name w:val="Заголовок №2_"/>
    <w:basedOn w:val="a0"/>
    <w:link w:val="20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1">
    <w:name w:val="Заголовок №2"/>
    <w:basedOn w:val="2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4">
    <w:name w:val="Основной текст (4)"/>
    <w:basedOn w:val="a"/>
    <w:link w:val="4Exact"/>
    <w:pPr>
      <w:shd w:val="clear" w:color="auto" w:fill="FFFFFF"/>
      <w:spacing w:line="0" w:lineRule="atLeast"/>
    </w:pPr>
    <w:rPr>
      <w:rFonts w:ascii="Microsoft Sans Serif" w:eastAsia="Microsoft Sans Serif" w:hAnsi="Microsoft Sans Serif" w:cs="Microsoft Sans Serif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before="1080" w:line="322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60" w:lineRule="exac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240" w:after="240" w:line="0" w:lineRule="atLeast"/>
      <w:jc w:val="center"/>
      <w:outlineLvl w:val="0"/>
    </w:pPr>
    <w:rPr>
      <w:rFonts w:ascii="Times New Roman" w:eastAsia="Times New Roman" w:hAnsi="Times New Roman" w:cs="Times New Roman"/>
      <w:spacing w:val="80"/>
      <w:sz w:val="32"/>
      <w:szCs w:val="32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before="240" w:after="1080" w:line="0" w:lineRule="atLeast"/>
      <w:outlineLvl w:val="1"/>
    </w:pPr>
    <w:rPr>
      <w:rFonts w:ascii="Microsoft Sans Serif" w:eastAsia="Microsoft Sans Serif" w:hAnsi="Microsoft Sans Serif" w:cs="Microsoft Sans Seri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528</Words>
  <Characters>3013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dcterms:created xsi:type="dcterms:W3CDTF">2024-05-08T08:10:00Z</dcterms:created>
  <dcterms:modified xsi:type="dcterms:W3CDTF">2024-05-08T08:14:00Z</dcterms:modified>
</cp:coreProperties>
</file>